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75F82DD5" w:rsidR="008C604C" w:rsidRPr="008F2F6D" w:rsidRDefault="008C604C" w:rsidP="008C604C">
      <w:pPr>
        <w:pStyle w:val="Pealkiri1"/>
        <w:spacing w:line="276" w:lineRule="auto"/>
        <w:rPr>
          <w:rFonts w:ascii="Raleway" w:hAnsi="Raleway"/>
        </w:rPr>
      </w:pPr>
      <w:r w:rsidRPr="008F2F6D">
        <w:rPr>
          <w:rFonts w:ascii="Raleway" w:hAnsi="Raleway"/>
        </w:rPr>
        <w:t>Hankeleping</w:t>
      </w:r>
      <w:r w:rsidR="00785F41">
        <w:rPr>
          <w:rFonts w:ascii="Raleway" w:hAnsi="Raleway"/>
        </w:rPr>
        <w:t xml:space="preserve"> nr ...</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96CC108" w14:textId="388AF215" w:rsidR="008C604C" w:rsidRPr="008F2F6D" w:rsidRDefault="008C604C" w:rsidP="008C604C">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A8231A">
        <w:rPr>
          <w:rFonts w:ascii="Raleway" w:hAnsi="Raleway" w:cs="Arial"/>
          <w:b/>
        </w:rPr>
        <w:t xml:space="preserve">AS Helmes </w:t>
      </w:r>
      <w:r w:rsidR="00C206BD" w:rsidRPr="008F2F6D">
        <w:rPr>
          <w:rFonts w:ascii="Raleway" w:hAnsi="Raleway" w:cs="Arial"/>
        </w:rPr>
        <w:t xml:space="preserve">(edaspidi </w:t>
      </w:r>
      <w:r w:rsidR="00C206BD" w:rsidRPr="008F2F6D">
        <w:rPr>
          <w:rFonts w:ascii="Raleway" w:hAnsi="Raleway" w:cs="Arial"/>
          <w:b/>
          <w:i/>
        </w:rPr>
        <w:t>täitja</w:t>
      </w:r>
      <w:r w:rsidR="00C206BD" w:rsidRPr="008F2F6D">
        <w:rPr>
          <w:rFonts w:ascii="Raleway" w:hAnsi="Raleway" w:cs="Arial"/>
        </w:rPr>
        <w:t>)</w:t>
      </w:r>
      <w:r w:rsidRPr="008F2F6D">
        <w:rPr>
          <w:rFonts w:ascii="Raleway" w:hAnsi="Raleway" w:cs="Arial"/>
        </w:rPr>
        <w:t>, registrikood</w:t>
      </w:r>
      <w:r w:rsidR="00A8231A">
        <w:rPr>
          <w:rFonts w:ascii="Raleway" w:hAnsi="Raleway" w:cs="Arial"/>
        </w:rPr>
        <w:t xml:space="preserve"> 10364097</w:t>
      </w:r>
      <w:r w:rsidRPr="008F2F6D">
        <w:rPr>
          <w:rFonts w:ascii="Raleway" w:hAnsi="Raleway" w:cs="Arial"/>
        </w:rPr>
        <w:t>, aadress</w:t>
      </w:r>
      <w:r w:rsidR="00A8231A">
        <w:rPr>
          <w:rFonts w:ascii="Raleway" w:hAnsi="Raleway" w:cs="Arial"/>
        </w:rPr>
        <w:t xml:space="preserve"> Lõõtsa tänav 6</w:t>
      </w:r>
      <w:r w:rsidRPr="008F2F6D">
        <w:rPr>
          <w:rFonts w:ascii="Raleway" w:hAnsi="Raleway" w:cs="Arial"/>
        </w:rPr>
        <w:t>,</w:t>
      </w:r>
      <w:r w:rsidR="00A8231A">
        <w:rPr>
          <w:rFonts w:ascii="Raleway" w:hAnsi="Raleway" w:cs="Arial"/>
        </w:rPr>
        <w:t xml:space="preserve"> 11415 Tallinn</w:t>
      </w:r>
      <w:r w:rsidRPr="008F2F6D">
        <w:rPr>
          <w:rFonts w:ascii="Raleway" w:hAnsi="Raleway" w:cs="Arial"/>
        </w:rPr>
        <w:t xml:space="preserve"> keda esindab põhikirja alusel</w:t>
      </w:r>
      <w:r w:rsidR="00A8231A">
        <w:rPr>
          <w:rFonts w:ascii="Raleway" w:hAnsi="Raleway" w:cs="Arial"/>
        </w:rPr>
        <w:t xml:space="preserve"> Julia Mozberg,</w:t>
      </w:r>
    </w:p>
    <w:p w14:paraId="2C35FA95" w14:textId="2C7665A1"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sõlmisid raamlepingu nr</w:t>
      </w:r>
      <w:r w:rsidR="008469BB">
        <w:rPr>
          <w:rFonts w:ascii="Raleway" w:hAnsi="Raleway" w:cs="Arial"/>
        </w:rPr>
        <w:t xml:space="preserve"> </w:t>
      </w:r>
      <w:r w:rsidR="008469BB" w:rsidRPr="00027099">
        <w:rPr>
          <w:rFonts w:ascii="Raleway" w:hAnsi="Raleway" w:cs="Arial"/>
        </w:rPr>
        <w:t>3-9/4283-1</w:t>
      </w:r>
      <w:r w:rsidR="008469BB" w:rsidRPr="008F2F6D">
        <w:rPr>
          <w:rFonts w:ascii="Raleway" w:hAnsi="Raleway" w:cs="Arial"/>
        </w:rPr>
        <w:t xml:space="preserve"> </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0A285DEF"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8469BB">
        <w:rPr>
          <w:rFonts w:ascii="Raleway" w:hAnsi="Raleway" w:cs="Arial"/>
        </w:rPr>
        <w:t xml:space="preserve">riigihanke „Pensionikalkulaatori </w:t>
      </w:r>
      <w:r w:rsidR="006E5B0E">
        <w:rPr>
          <w:rFonts w:ascii="Raleway" w:hAnsi="Raleway" w:cs="Arial"/>
        </w:rPr>
        <w:t>tehnilised täiendused</w:t>
      </w:r>
      <w:r w:rsidR="008469BB">
        <w:rPr>
          <w:rFonts w:ascii="Raleway" w:hAnsi="Raleway" w:cs="Arial"/>
        </w:rPr>
        <w:t xml:space="preserve">“ alusdokumentides olevas </w:t>
      </w:r>
      <w:r w:rsidRPr="008F2F6D">
        <w:rPr>
          <w:rFonts w:ascii="Raleway" w:hAnsi="Raleway" w:cs="Arial"/>
        </w:rPr>
        <w:t xml:space="preserve">tehnilises kirjelduses nimetatud tööd (edaspidi </w:t>
      </w:r>
      <w:r w:rsidRPr="008F2F6D">
        <w:rPr>
          <w:rFonts w:ascii="Raleway" w:hAnsi="Raleway" w:cs="Arial"/>
          <w:b/>
          <w:i/>
        </w:rPr>
        <w:t>tööd</w:t>
      </w:r>
      <w:r w:rsidRPr="008F2F6D">
        <w:rPr>
          <w:rFonts w:ascii="Raleway" w:hAnsi="Raleway" w:cs="Arial"/>
        </w:rPr>
        <w:t>).</w:t>
      </w:r>
    </w:p>
    <w:p w14:paraId="57E699E1" w14:textId="2796278E" w:rsidR="00BB3EBA" w:rsidRDefault="008C604C" w:rsidP="00626EAF">
      <w:pPr>
        <w:pStyle w:val="Loendilik"/>
        <w:numPr>
          <w:ilvl w:val="1"/>
          <w:numId w:val="1"/>
        </w:numPr>
        <w:spacing w:line="276" w:lineRule="auto"/>
        <w:jc w:val="both"/>
        <w:rPr>
          <w:rFonts w:ascii="Raleway" w:hAnsi="Raleway"/>
        </w:rPr>
      </w:pPr>
      <w:r w:rsidRPr="00BB3EBA">
        <w:rPr>
          <w:rFonts w:ascii="Raleway" w:hAnsi="Raleway"/>
        </w:rPr>
        <w:t xml:space="preserve">Lepingu tööde maht </w:t>
      </w:r>
      <w:r w:rsidR="00BB3EBA" w:rsidRPr="00BB3EBA">
        <w:rPr>
          <w:rFonts w:ascii="Raleway" w:hAnsi="Raleway"/>
        </w:rPr>
        <w:t xml:space="preserve">on kuni </w:t>
      </w:r>
      <w:r w:rsidR="006E5B0E">
        <w:rPr>
          <w:rFonts w:ascii="Raleway" w:hAnsi="Raleway"/>
          <w:b/>
          <w:bCs/>
        </w:rPr>
        <w:t>65</w:t>
      </w:r>
      <w:r w:rsidR="00BB3EBA" w:rsidRPr="00BB3EBA">
        <w:rPr>
          <w:rFonts w:ascii="Raleway" w:hAnsi="Raleway"/>
          <w:b/>
          <w:bCs/>
        </w:rPr>
        <w:t> </w:t>
      </w:r>
      <w:r w:rsidR="008220BC">
        <w:rPr>
          <w:rFonts w:ascii="Raleway" w:hAnsi="Raleway"/>
          <w:b/>
          <w:bCs/>
        </w:rPr>
        <w:t>000</w:t>
      </w:r>
      <w:r w:rsidR="00BB3EBA">
        <w:rPr>
          <w:rFonts w:ascii="Raleway" w:hAnsi="Raleway"/>
        </w:rPr>
        <w:t xml:space="preserve"> (k</w:t>
      </w:r>
      <w:r w:rsidR="006E5B0E">
        <w:rPr>
          <w:rFonts w:ascii="Raleway" w:hAnsi="Raleway"/>
        </w:rPr>
        <w:t>uus</w:t>
      </w:r>
      <w:r w:rsidR="00BB3EBA">
        <w:rPr>
          <w:rFonts w:ascii="Raleway" w:hAnsi="Raleway"/>
        </w:rPr>
        <w:t xml:space="preserve">kümmend </w:t>
      </w:r>
      <w:r w:rsidR="006E5B0E">
        <w:rPr>
          <w:rFonts w:ascii="Raleway" w:hAnsi="Raleway"/>
        </w:rPr>
        <w:t>viis</w:t>
      </w:r>
      <w:r w:rsidR="00BB3EBA">
        <w:rPr>
          <w:rFonts w:ascii="Raleway" w:hAnsi="Raleway"/>
        </w:rPr>
        <w:t xml:space="preserve"> tuhat) eurot ilma käibemaksuta.</w:t>
      </w:r>
    </w:p>
    <w:p w14:paraId="7998FD7F" w14:textId="77777777" w:rsidR="008220BC" w:rsidRPr="00B3567F" w:rsidRDefault="008220BC" w:rsidP="008220BC">
      <w:pPr>
        <w:pStyle w:val="Loendilik"/>
        <w:numPr>
          <w:ilvl w:val="1"/>
          <w:numId w:val="1"/>
        </w:numPr>
        <w:spacing w:line="276" w:lineRule="auto"/>
        <w:jc w:val="both"/>
        <w:rPr>
          <w:rFonts w:ascii="Raleway" w:hAnsi="Raleway"/>
        </w:rPr>
      </w:pPr>
      <w:r w:rsidRPr="00B3567F">
        <w:rPr>
          <w:rFonts w:ascii="Raleway" w:hAnsi="Raleway"/>
        </w:rPr>
        <w:t>Lepingut rahastatakse ettevõtlus- ja infotehnoloogiaministri 09.03.2022 käskkirja nr 78 “Taaste- ja vastupidavusrahastu komponent 3 „Digiriik“, reformi 1.2 „Eraisikutele sündmusteenuste ja etteaimavate teenuste väljaarendamine“</w:t>
      </w:r>
      <w:r>
        <w:rPr>
          <w:rFonts w:ascii="Raleway" w:hAnsi="Raleway"/>
        </w:rPr>
        <w:t xml:space="preserve"> </w:t>
      </w:r>
      <w:r w:rsidRPr="00B3567F">
        <w:rPr>
          <w:rFonts w:ascii="Raleway" w:hAnsi="Raleway"/>
        </w:rPr>
        <w:t>vahenditest.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5555576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Täitja annab töö</w:t>
      </w:r>
      <w:r w:rsidR="002A4AD8">
        <w:rPr>
          <w:rFonts w:ascii="Raleway" w:hAnsi="Raleway" w:cs="Arial"/>
        </w:rPr>
        <w:t>de tulemid üle</w:t>
      </w:r>
      <w:r w:rsidRPr="008F2F6D">
        <w:rPr>
          <w:rFonts w:ascii="Raleway" w:hAnsi="Raleway" w:cs="Arial"/>
        </w:rPr>
        <w:t xml:space="preserve"> </w:t>
      </w:r>
      <w:r w:rsidR="002A4AD8">
        <w:rPr>
          <w:rFonts w:ascii="Raleway" w:hAnsi="Raleway" w:cs="Arial"/>
        </w:rPr>
        <w:t>hil</w:t>
      </w:r>
      <w:r w:rsidR="00BB3EBA">
        <w:rPr>
          <w:rFonts w:ascii="Raleway" w:hAnsi="Raleway" w:cs="Arial"/>
        </w:rPr>
        <w:t xml:space="preserve">jemalt </w:t>
      </w:r>
      <w:r w:rsidR="002A4AD8">
        <w:rPr>
          <w:rFonts w:ascii="Raleway" w:hAnsi="Raleway" w:cs="Arial"/>
          <w:b/>
          <w:bCs/>
        </w:rPr>
        <w:t>30</w:t>
      </w:r>
      <w:r w:rsidR="00BB3EBA" w:rsidRPr="00C20E3C">
        <w:rPr>
          <w:rFonts w:ascii="Raleway" w:hAnsi="Raleway" w:cs="Arial"/>
          <w:b/>
          <w:bCs/>
        </w:rPr>
        <w:t>.</w:t>
      </w:r>
      <w:r w:rsidR="002A4AD8">
        <w:rPr>
          <w:rFonts w:ascii="Raleway" w:hAnsi="Raleway" w:cs="Arial"/>
          <w:b/>
          <w:bCs/>
        </w:rPr>
        <w:t>06</w:t>
      </w:r>
      <w:r w:rsidR="00BB3EBA" w:rsidRPr="00C20E3C">
        <w:rPr>
          <w:rFonts w:ascii="Raleway" w:hAnsi="Raleway" w:cs="Arial"/>
          <w:b/>
          <w:bCs/>
        </w:rPr>
        <w:t>.202</w:t>
      </w:r>
      <w:r w:rsidR="002A4AD8">
        <w:rPr>
          <w:rFonts w:ascii="Raleway" w:hAnsi="Raleway" w:cs="Arial"/>
          <w:b/>
          <w:bCs/>
        </w:rPr>
        <w:t>6</w:t>
      </w:r>
      <w:r w:rsidR="002A4AD8">
        <w:rPr>
          <w:rFonts w:ascii="Raleway" w:hAnsi="Raleway" w:cs="Arial"/>
        </w:rPr>
        <w:t>.</w:t>
      </w:r>
    </w:p>
    <w:p w14:paraId="484473B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49960132" w14:textId="29F33D98" w:rsidR="009A2C88" w:rsidRPr="008F2F6D" w:rsidRDefault="008C604C" w:rsidP="00626EAF">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10C46794" w14:textId="42C9ACA0" w:rsidR="008C604C" w:rsidRPr="00BB3EBA"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1FF752E2" w14:textId="074A1459" w:rsidR="008C604C" w:rsidRPr="00BB3EBA" w:rsidRDefault="008C604C" w:rsidP="00BB3EBA">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Pr="008F2F6D">
        <w:rPr>
          <w:rFonts w:ascii="Raleway" w:hAnsi="Raleway" w:cs="Arial"/>
          <w:b/>
          <w:bCs/>
          <w:szCs w:val="24"/>
        </w:rPr>
        <w:t>____ (maksumus sõnadega) eurot käibemaksuta.</w:t>
      </w:r>
    </w:p>
    <w:p w14:paraId="6E336DA2" w14:textId="7C0554F4"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66026643"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BB3EBA">
        <w:rPr>
          <w:rFonts w:ascii="Raleway" w:hAnsi="Raleway" w:cs="Arial"/>
        </w:rPr>
        <w:t>Ott Mihailov</w:t>
      </w:r>
      <w:r w:rsidRPr="008F2F6D">
        <w:rPr>
          <w:rFonts w:ascii="Raleway" w:hAnsi="Raleway" w:cs="Arial"/>
        </w:rPr>
        <w:t xml:space="preserve">, </w:t>
      </w:r>
      <w:r w:rsidR="00BB3EBA">
        <w:rPr>
          <w:rFonts w:ascii="Raleway" w:hAnsi="Raleway" w:cs="Arial"/>
        </w:rPr>
        <w:t>tel +372 5257813</w:t>
      </w:r>
      <w:r w:rsidRPr="008F2F6D">
        <w:rPr>
          <w:rFonts w:ascii="Raleway" w:hAnsi="Raleway" w:cs="Arial"/>
        </w:rPr>
        <w:t>, e-post</w:t>
      </w:r>
      <w:r w:rsidR="00BB3EBA">
        <w:rPr>
          <w:rFonts w:ascii="Raleway" w:hAnsi="Raleway" w:cs="Arial"/>
        </w:rPr>
        <w:t xml:space="preserve"> </w:t>
      </w:r>
      <w:hyperlink r:id="rId7" w:history="1">
        <w:r w:rsidR="00A8231A" w:rsidRPr="0014758B">
          <w:rPr>
            <w:rStyle w:val="Hperlink"/>
            <w:rFonts w:ascii="Raleway" w:hAnsi="Raleway" w:cs="Arial"/>
          </w:rPr>
          <w:t>ott.mihailov@tehik.ee</w:t>
        </w:r>
      </w:hyperlink>
      <w:r w:rsidR="00A8231A">
        <w:rPr>
          <w:rFonts w:ascii="Raleway" w:hAnsi="Raleway" w:cs="Arial"/>
        </w:rPr>
        <w:t xml:space="preserve"> </w:t>
      </w:r>
      <w:r w:rsidRPr="008F2F6D">
        <w:rPr>
          <w:rFonts w:ascii="Raleway" w:hAnsi="Raleway" w:cs="Arial"/>
        </w:rPr>
        <w:t>või tema asendaja.</w:t>
      </w:r>
    </w:p>
    <w:p w14:paraId="2290063B" w14:textId="40FAA2D4" w:rsidR="008C604C" w:rsidRPr="00A8231A" w:rsidRDefault="008C604C" w:rsidP="00BB3EBA">
      <w:pPr>
        <w:pStyle w:val="Loendilik"/>
        <w:numPr>
          <w:ilvl w:val="1"/>
          <w:numId w:val="1"/>
        </w:numPr>
        <w:spacing w:line="276" w:lineRule="auto"/>
        <w:rPr>
          <w:rFonts w:ascii="Raleway" w:hAnsi="Raleway"/>
        </w:rPr>
      </w:pPr>
      <w:r w:rsidRPr="008F2F6D">
        <w:rPr>
          <w:rFonts w:ascii="Raleway" w:hAnsi="Raleway" w:cs="Arial"/>
        </w:rPr>
        <w:lastRenderedPageBreak/>
        <w:t>Täitja kontaktisiku</w:t>
      </w:r>
      <w:r w:rsidR="00A8231A">
        <w:rPr>
          <w:rFonts w:ascii="Raleway" w:hAnsi="Raleway" w:cs="Arial"/>
        </w:rPr>
        <w:t>teks</w:t>
      </w:r>
      <w:r w:rsidRPr="008F2F6D">
        <w:rPr>
          <w:rFonts w:ascii="Raleway" w:hAnsi="Raleway" w:cs="Arial"/>
        </w:rPr>
        <w:t xml:space="preserve"> lepingu täitmisel on</w:t>
      </w:r>
      <w:r w:rsidR="00A8231A">
        <w:rPr>
          <w:rFonts w:ascii="Raleway" w:hAnsi="Raleway" w:cs="Arial"/>
        </w:rPr>
        <w:t>:</w:t>
      </w:r>
    </w:p>
    <w:p w14:paraId="0500E955" w14:textId="09EF2715" w:rsidR="00A8231A" w:rsidRDefault="00A8231A" w:rsidP="00A8231A">
      <w:pPr>
        <w:pStyle w:val="Loendilik"/>
        <w:spacing w:line="276" w:lineRule="auto"/>
        <w:ind w:left="792"/>
        <w:rPr>
          <w:rFonts w:ascii="Raleway" w:hAnsi="Raleway" w:cs="Arial"/>
        </w:rPr>
      </w:pPr>
      <w:r w:rsidRPr="00A8231A">
        <w:rPr>
          <w:rFonts w:ascii="Raleway" w:hAnsi="Raleway" w:cs="Arial"/>
        </w:rPr>
        <w:t xml:space="preserve">Julia Mozberg, tel +3725545925, e-post </w:t>
      </w:r>
      <w:hyperlink r:id="rId8" w:history="1">
        <w:r w:rsidRPr="0014758B">
          <w:rPr>
            <w:rStyle w:val="Hperlink"/>
            <w:rFonts w:ascii="Raleway" w:hAnsi="Raleway" w:cs="Arial"/>
          </w:rPr>
          <w:t>julia.mozberg@helmes.com</w:t>
        </w:r>
      </w:hyperlink>
      <w:r w:rsidRPr="00A8231A">
        <w:rPr>
          <w:rFonts w:ascii="Raleway" w:hAnsi="Raleway" w:cs="Arial"/>
        </w:rPr>
        <w:t xml:space="preserve">, </w:t>
      </w:r>
    </w:p>
    <w:p w14:paraId="463F7822" w14:textId="2D3FCE2C" w:rsidR="00A8231A" w:rsidRPr="00A8231A" w:rsidRDefault="00A8231A" w:rsidP="00A8231A">
      <w:pPr>
        <w:pStyle w:val="Loendilik"/>
        <w:spacing w:line="276" w:lineRule="auto"/>
        <w:ind w:left="792"/>
        <w:rPr>
          <w:rFonts w:ascii="Raleway" w:hAnsi="Raleway" w:cs="Arial"/>
        </w:rPr>
      </w:pPr>
      <w:r w:rsidRPr="00A8231A">
        <w:rPr>
          <w:rFonts w:ascii="Raleway" w:hAnsi="Raleway" w:cs="Arial"/>
        </w:rPr>
        <w:t xml:space="preserve">Taavi Nõmm, tel +37255574406, e-post </w:t>
      </w:r>
      <w:hyperlink r:id="rId9" w:history="1">
        <w:r w:rsidRPr="0014758B">
          <w:rPr>
            <w:rStyle w:val="Hperlink"/>
            <w:rFonts w:ascii="Raleway" w:hAnsi="Raleway" w:cs="Arial"/>
          </w:rPr>
          <w:t>taavi.nomm@helmes.com</w:t>
        </w:r>
      </w:hyperlink>
      <w:r w:rsidRPr="00A8231A">
        <w:rPr>
          <w:rFonts w:ascii="Raleway" w:hAnsi="Raleway" w:cs="Arial"/>
        </w:rPr>
        <w:t>.</w:t>
      </w:r>
    </w:p>
    <w:p w14:paraId="0A4BC859" w14:textId="416E6BAC"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BB3EBA">
      <w:pPr>
        <w:pStyle w:val="Loendilik"/>
        <w:numPr>
          <w:ilvl w:val="1"/>
          <w:numId w:val="1"/>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5BDA7CE1"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p>
    <w:p w14:paraId="3E9951EF" w14:textId="221ED47C" w:rsidR="008C604C" w:rsidRPr="00BD7AC2" w:rsidRDefault="008C604C" w:rsidP="00BB3EBA">
      <w:pPr>
        <w:pStyle w:val="Loendilik"/>
        <w:numPr>
          <w:ilvl w:val="2"/>
          <w:numId w:val="1"/>
        </w:numPr>
        <w:spacing w:line="276" w:lineRule="auto"/>
        <w:rPr>
          <w:rFonts w:ascii="Raleway" w:hAnsi="Raleway"/>
        </w:rPr>
      </w:pPr>
      <w:r w:rsidRPr="008F2F6D">
        <w:rPr>
          <w:rFonts w:ascii="Raleway" w:hAnsi="Raleway" w:cs="Arial"/>
        </w:rPr>
        <w:t xml:space="preserve">Lisa 1 - </w:t>
      </w:r>
      <w:r w:rsidR="00315E81" w:rsidRPr="00DF48FA">
        <w:rPr>
          <w:rFonts w:ascii="Raleway" w:hAnsi="Raleway" w:cs="Arial"/>
        </w:rPr>
        <w:t>Hankelepingu eseme tehniline kirjeldus</w:t>
      </w:r>
      <w:r w:rsidRPr="00BD7AC2">
        <w:rPr>
          <w:rFonts w:ascii="Raleway" w:hAnsi="Raleway" w:cs="Arial"/>
        </w:rPr>
        <w:t>;</w:t>
      </w:r>
    </w:p>
    <w:p w14:paraId="7B3506D0" w14:textId="1D248FB3" w:rsidR="008C604C" w:rsidRPr="00BB3EBA" w:rsidRDefault="009A2C88" w:rsidP="00BB3EBA">
      <w:pPr>
        <w:pStyle w:val="Loendilik"/>
        <w:numPr>
          <w:ilvl w:val="2"/>
          <w:numId w:val="1"/>
        </w:numPr>
        <w:spacing w:line="276" w:lineRule="auto"/>
        <w:rPr>
          <w:rFonts w:ascii="Raleway" w:hAnsi="Raleway"/>
        </w:rPr>
      </w:pPr>
      <w:r>
        <w:rPr>
          <w:rFonts w:ascii="Raleway" w:hAnsi="Raleway"/>
        </w:rPr>
        <w:t>Lisa 2 – Pakkumus</w:t>
      </w:r>
      <w:r w:rsidR="00CD592F">
        <w:rPr>
          <w:rFonts w:ascii="Raleway" w:hAnsi="Raleway"/>
        </w:rPr>
        <w:t xml:space="preserve"> (ei allkirjastata koos lepinguga)</w:t>
      </w:r>
      <w:r w:rsidR="008C604C" w:rsidRPr="008F2F6D">
        <w:rPr>
          <w:rFonts w:ascii="Raleway" w:hAnsi="Raleway"/>
        </w:rPr>
        <w:t>;</w:t>
      </w:r>
    </w:p>
    <w:p w14:paraId="3C5365AE" w14:textId="77777777"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9021" w14:textId="77777777" w:rsidR="00434C04" w:rsidRDefault="00434C04" w:rsidP="008C604C">
      <w:pPr>
        <w:spacing w:after="0" w:line="240" w:lineRule="auto"/>
      </w:pPr>
      <w:r>
        <w:separator/>
      </w:r>
    </w:p>
  </w:endnote>
  <w:endnote w:type="continuationSeparator" w:id="0">
    <w:p w14:paraId="77DF4FE7" w14:textId="77777777" w:rsidR="00434C04" w:rsidRDefault="00434C04"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21FE" w14:textId="77777777" w:rsidR="00434C04" w:rsidRDefault="00434C04" w:rsidP="008C604C">
      <w:pPr>
        <w:spacing w:after="0" w:line="240" w:lineRule="auto"/>
      </w:pPr>
      <w:r>
        <w:separator/>
      </w:r>
    </w:p>
  </w:footnote>
  <w:footnote w:type="continuationSeparator" w:id="0">
    <w:p w14:paraId="5B7174D2" w14:textId="77777777" w:rsidR="00434C04" w:rsidRDefault="00434C04"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2A4AD8"/>
    <w:rsid w:val="002D3251"/>
    <w:rsid w:val="00314D71"/>
    <w:rsid w:val="00315E81"/>
    <w:rsid w:val="00362F50"/>
    <w:rsid w:val="003A510C"/>
    <w:rsid w:val="00434C04"/>
    <w:rsid w:val="004A60AA"/>
    <w:rsid w:val="004D3624"/>
    <w:rsid w:val="00555136"/>
    <w:rsid w:val="005E1B12"/>
    <w:rsid w:val="00626EAF"/>
    <w:rsid w:val="00680FC2"/>
    <w:rsid w:val="00683850"/>
    <w:rsid w:val="006E5B0E"/>
    <w:rsid w:val="00785F41"/>
    <w:rsid w:val="008051A8"/>
    <w:rsid w:val="008220BC"/>
    <w:rsid w:val="008469BB"/>
    <w:rsid w:val="008C604C"/>
    <w:rsid w:val="009A2C88"/>
    <w:rsid w:val="009E0467"/>
    <w:rsid w:val="00A37C3F"/>
    <w:rsid w:val="00A8231A"/>
    <w:rsid w:val="00BB3EBA"/>
    <w:rsid w:val="00BD7AC2"/>
    <w:rsid w:val="00BE44CE"/>
    <w:rsid w:val="00BE6483"/>
    <w:rsid w:val="00C206BD"/>
    <w:rsid w:val="00CD43B8"/>
    <w:rsid w:val="00CD592F"/>
    <w:rsid w:val="00D66E2A"/>
    <w:rsid w:val="00FA6D8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character" w:styleId="Hperlink">
    <w:name w:val="Hyperlink"/>
    <w:basedOn w:val="Liguvaikefont"/>
    <w:uiPriority w:val="99"/>
    <w:unhideWhenUsed/>
    <w:rsid w:val="00A8231A"/>
    <w:rPr>
      <w:color w:val="0563C1" w:themeColor="hyperlink"/>
      <w:u w:val="single"/>
    </w:rPr>
  </w:style>
  <w:style w:type="character" w:styleId="Lahendamatamainimine">
    <w:name w:val="Unresolved Mention"/>
    <w:basedOn w:val="Liguvaikefont"/>
    <w:uiPriority w:val="99"/>
    <w:semiHidden/>
    <w:unhideWhenUsed/>
    <w:rsid w:val="00A82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mozberg@helmes.com" TargetMode="External"/><Relationship Id="rId3" Type="http://schemas.openxmlformats.org/officeDocument/2006/relationships/settings" Target="settings.xml"/><Relationship Id="rId7" Type="http://schemas.openxmlformats.org/officeDocument/2006/relationships/hyperlink" Target="mailto:ott.mihailov@tehi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avi.nomm@helmes.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2514</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2022-10-02T16:06:00Z</dcterms:created>
  <dcterms:modified xsi:type="dcterms:W3CDTF">2026-03-30T14:21:00Z</dcterms:modified>
</cp:coreProperties>
</file>